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452FF" w14:textId="369890EA" w:rsidR="00A00708" w:rsidRDefault="00A571B3">
      <w:pPr>
        <w:pStyle w:val="Default"/>
        <w:spacing w:after="200" w:line="276" w:lineRule="auto"/>
        <w:jc w:val="center"/>
        <w:rPr>
          <w:rFonts w:ascii="Calibri" w:eastAsia="Calibri" w:hAnsi="Calibri" w:cs="Calibri"/>
          <w:color w:val="6C6C6C"/>
          <w:sz w:val="28"/>
          <w:szCs w:val="28"/>
          <w:u w:color="6C6C6C"/>
        </w:rPr>
      </w:pPr>
      <w:r>
        <w:rPr>
          <w:noProof/>
        </w:rPr>
        <w:drawing>
          <wp:inline distT="0" distB="0" distL="0" distR="0" wp14:anchorId="15FC3169" wp14:editId="070038CD">
            <wp:extent cx="2156759" cy="54864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E23 Black Mediu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95130" cy="583839"/>
                    </a:xfrm>
                    <a:prstGeom prst="rect">
                      <a:avLst/>
                    </a:prstGeom>
                  </pic:spPr>
                </pic:pic>
              </a:graphicData>
            </a:graphic>
          </wp:inline>
        </w:drawing>
      </w:r>
    </w:p>
    <w:p w14:paraId="6B63A85D" w14:textId="02E96C41" w:rsidR="00A571B3" w:rsidRDefault="000751E0" w:rsidP="00A571B3">
      <w:pPr>
        <w:pStyle w:val="Default"/>
        <w:spacing w:after="200"/>
        <w:jc w:val="center"/>
        <w:rPr>
          <w:rFonts w:ascii="Calibri" w:eastAsia="Calibri" w:hAnsi="Calibri" w:cs="Calibri"/>
          <w:color w:val="6C6C6C"/>
          <w:sz w:val="28"/>
          <w:szCs w:val="28"/>
          <w:u w:color="6C6C6C"/>
        </w:rPr>
      </w:pPr>
      <w:r>
        <w:rPr>
          <w:rFonts w:ascii="Calibri" w:eastAsia="Calibri" w:hAnsi="Calibri" w:cs="Calibri"/>
          <w:color w:val="6C6C6C"/>
          <w:sz w:val="28"/>
          <w:szCs w:val="28"/>
          <w:u w:color="6C6C6C"/>
        </w:rPr>
        <w:t>February 22-24, 2023</w:t>
      </w:r>
      <w:r w:rsidR="00A571B3">
        <w:rPr>
          <w:rFonts w:ascii="Calibri" w:eastAsia="Calibri" w:hAnsi="Calibri" w:cs="Calibri"/>
          <w:color w:val="6C6C6C"/>
          <w:sz w:val="28"/>
          <w:szCs w:val="28"/>
          <w:u w:color="6C6C6C"/>
        </w:rPr>
        <w:t>, Las Vegas Convention Center</w:t>
      </w:r>
    </w:p>
    <w:p w14:paraId="5F019F46" w14:textId="70E0B3A1" w:rsidR="00FB217C" w:rsidRDefault="00A23010">
      <w:pPr>
        <w:pStyle w:val="Default"/>
        <w:spacing w:after="200" w:line="276" w:lineRule="auto"/>
        <w:jc w:val="center"/>
        <w:rPr>
          <w:rFonts w:ascii="Calibri" w:eastAsia="Calibri" w:hAnsi="Calibri" w:cs="Calibri"/>
          <w:color w:val="6C6C6C"/>
          <w:sz w:val="28"/>
          <w:szCs w:val="28"/>
          <w:u w:color="6C6C6C"/>
        </w:rPr>
      </w:pPr>
      <w:r>
        <w:rPr>
          <w:rFonts w:ascii="Calibri" w:eastAsia="Calibri" w:hAnsi="Calibri" w:cs="Calibri"/>
          <w:color w:val="6C6C6C"/>
          <w:sz w:val="28"/>
          <w:szCs w:val="28"/>
          <w:u w:color="6C6C6C"/>
        </w:rPr>
        <w:t>TPE</w:t>
      </w:r>
      <w:r w:rsidR="000751E0">
        <w:rPr>
          <w:rFonts w:ascii="Calibri" w:eastAsia="Calibri" w:hAnsi="Calibri" w:cs="Calibri"/>
          <w:color w:val="6C6C6C"/>
          <w:sz w:val="28"/>
          <w:szCs w:val="28"/>
          <w:u w:color="6C6C6C"/>
        </w:rPr>
        <w:t>23</w:t>
      </w:r>
      <w:r>
        <w:rPr>
          <w:rFonts w:ascii="Calibri" w:eastAsia="Calibri" w:hAnsi="Calibri" w:cs="Calibri"/>
          <w:color w:val="6C6C6C"/>
          <w:sz w:val="28"/>
          <w:szCs w:val="28"/>
          <w:u w:color="6C6C6C"/>
        </w:rPr>
        <w:t xml:space="preserve"> Exhibitor Press Release Template</w:t>
      </w:r>
      <w:r>
        <w:rPr>
          <w:rFonts w:ascii="Arial Unicode MS" w:hAnsi="Arial Unicode MS"/>
          <w:color w:val="6C6C6C"/>
          <w:sz w:val="28"/>
          <w:szCs w:val="28"/>
          <w:u w:color="6C6C6C"/>
        </w:rPr>
        <w:br/>
      </w:r>
    </w:p>
    <w:p w14:paraId="5C48232F" w14:textId="77777777" w:rsidR="00FB217C" w:rsidRDefault="00A23010">
      <w:pPr>
        <w:pStyle w:val="Default"/>
        <w:tabs>
          <w:tab w:val="left" w:pos="6120"/>
        </w:tabs>
        <w:rPr>
          <w:rFonts w:ascii="Calibri" w:eastAsia="Calibri" w:hAnsi="Calibri" w:cs="Calibri"/>
          <w:sz w:val="21"/>
          <w:szCs w:val="21"/>
        </w:rPr>
      </w:pPr>
      <w:r>
        <w:rPr>
          <w:rFonts w:ascii="Calibri" w:eastAsia="Calibri" w:hAnsi="Calibri" w:cs="Calibri"/>
          <w:sz w:val="21"/>
          <w:szCs w:val="21"/>
        </w:rPr>
        <w:t>FOR ADDITIONAL INFORMATION</w:t>
      </w:r>
      <w:r>
        <w:rPr>
          <w:rFonts w:ascii="Calibri" w:eastAsia="Calibri" w:hAnsi="Calibri" w:cs="Calibri"/>
          <w:sz w:val="21"/>
          <w:szCs w:val="21"/>
        </w:rPr>
        <w:tab/>
        <w:t>FOR IMMEDIATE RELEASE</w:t>
      </w:r>
    </w:p>
    <w:p w14:paraId="567AAB59" w14:textId="77777777" w:rsidR="00FB217C" w:rsidRDefault="00A23010">
      <w:pPr>
        <w:pStyle w:val="Default"/>
        <w:tabs>
          <w:tab w:val="left" w:pos="6120"/>
        </w:tabs>
        <w:rPr>
          <w:rFonts w:ascii="Calibri" w:eastAsia="Calibri" w:hAnsi="Calibri" w:cs="Calibri"/>
          <w:color w:val="CD1C00"/>
          <w:sz w:val="21"/>
          <w:szCs w:val="21"/>
          <w:u w:color="CD1C00"/>
        </w:rPr>
      </w:pPr>
      <w:r>
        <w:rPr>
          <w:rFonts w:ascii="Calibri" w:eastAsia="Calibri" w:hAnsi="Calibri" w:cs="Calibri"/>
          <w:sz w:val="21"/>
          <w:szCs w:val="21"/>
        </w:rPr>
        <w:t xml:space="preserve">Contact: </w:t>
      </w:r>
      <w:r>
        <w:rPr>
          <w:rFonts w:ascii="Calibri" w:eastAsia="Calibri" w:hAnsi="Calibri" w:cs="Calibri"/>
          <w:color w:val="CD1C00"/>
          <w:sz w:val="21"/>
          <w:szCs w:val="21"/>
          <w:u w:color="CD1C00"/>
        </w:rPr>
        <w:t>[YOUR NAME]</w:t>
      </w:r>
      <w:r>
        <w:rPr>
          <w:rFonts w:ascii="Calibri" w:eastAsia="Calibri" w:hAnsi="Calibri" w:cs="Calibri"/>
          <w:sz w:val="21"/>
          <w:szCs w:val="21"/>
        </w:rPr>
        <w:tab/>
      </w:r>
      <w:r>
        <w:rPr>
          <w:rFonts w:ascii="Calibri" w:eastAsia="Calibri" w:hAnsi="Calibri" w:cs="Calibri"/>
          <w:color w:val="CD1C00"/>
          <w:sz w:val="21"/>
          <w:szCs w:val="21"/>
          <w:u w:color="CD1C00"/>
        </w:rPr>
        <w:t>[RELEASE DATE]</w:t>
      </w:r>
    </w:p>
    <w:p w14:paraId="3B0C570A" w14:textId="77777777" w:rsidR="00FB217C" w:rsidRDefault="00A23010">
      <w:pPr>
        <w:pStyle w:val="Default"/>
        <w:tabs>
          <w:tab w:val="left" w:pos="6120"/>
        </w:tabs>
        <w:rPr>
          <w:rFonts w:ascii="Calibri" w:eastAsia="Calibri" w:hAnsi="Calibri" w:cs="Calibri"/>
          <w:sz w:val="21"/>
          <w:szCs w:val="21"/>
        </w:rPr>
      </w:pPr>
      <w:r>
        <w:rPr>
          <w:rFonts w:ascii="Calibri" w:eastAsia="Calibri" w:hAnsi="Calibri" w:cs="Calibri"/>
          <w:sz w:val="21"/>
          <w:szCs w:val="21"/>
          <w:lang w:val="it-IT"/>
        </w:rPr>
        <w:t>Phone:</w:t>
      </w:r>
      <w:r>
        <w:rPr>
          <w:rFonts w:ascii="Calibri" w:eastAsia="Calibri" w:hAnsi="Calibri" w:cs="Calibri"/>
          <w:color w:val="CD1C00"/>
          <w:sz w:val="21"/>
          <w:szCs w:val="21"/>
          <w:u w:color="CD1C00"/>
        </w:rPr>
        <w:t xml:space="preserve"> [YOUR PHONE]</w:t>
      </w:r>
    </w:p>
    <w:p w14:paraId="6373EF13" w14:textId="77777777" w:rsidR="00FB217C" w:rsidRDefault="00A23010">
      <w:pPr>
        <w:pStyle w:val="Default"/>
        <w:tabs>
          <w:tab w:val="left" w:pos="6120"/>
        </w:tabs>
        <w:rPr>
          <w:rFonts w:ascii="Calibri" w:eastAsia="Calibri" w:hAnsi="Calibri" w:cs="Calibri"/>
          <w:sz w:val="21"/>
          <w:szCs w:val="21"/>
        </w:rPr>
      </w:pPr>
      <w:r>
        <w:rPr>
          <w:rFonts w:ascii="Calibri" w:eastAsia="Calibri" w:hAnsi="Calibri" w:cs="Calibri"/>
          <w:sz w:val="21"/>
          <w:szCs w:val="21"/>
        </w:rPr>
        <w:t xml:space="preserve">Email: </w:t>
      </w:r>
      <w:r>
        <w:rPr>
          <w:rFonts w:ascii="Calibri" w:eastAsia="Calibri" w:hAnsi="Calibri" w:cs="Calibri"/>
          <w:color w:val="CD1C00"/>
          <w:sz w:val="21"/>
          <w:szCs w:val="21"/>
          <w:u w:val="single" w:color="CD1C00"/>
        </w:rPr>
        <w:t>[YOUR CONTACT EMAIL]</w:t>
      </w:r>
    </w:p>
    <w:p w14:paraId="71A7A0F0" w14:textId="77777777" w:rsidR="00FB217C" w:rsidRDefault="00A23010">
      <w:pPr>
        <w:pStyle w:val="Default"/>
        <w:tabs>
          <w:tab w:val="left" w:pos="6120"/>
        </w:tabs>
        <w:spacing w:after="120"/>
        <w:rPr>
          <w:rFonts w:ascii="Calibri" w:eastAsia="Calibri" w:hAnsi="Calibri" w:cs="Calibri"/>
          <w:sz w:val="21"/>
          <w:szCs w:val="21"/>
        </w:rPr>
      </w:pPr>
      <w:r>
        <w:rPr>
          <w:rFonts w:ascii="Calibri" w:eastAsia="Calibri" w:hAnsi="Calibri" w:cs="Calibri"/>
          <w:sz w:val="21"/>
          <w:szCs w:val="21"/>
        </w:rPr>
        <w:t xml:space="preserve">Twitter: </w:t>
      </w:r>
      <w:r>
        <w:rPr>
          <w:rFonts w:ascii="Calibri" w:eastAsia="Calibri" w:hAnsi="Calibri" w:cs="Calibri"/>
          <w:color w:val="CD1C00"/>
          <w:sz w:val="21"/>
          <w:szCs w:val="21"/>
          <w:u w:color="CD1C00"/>
        </w:rPr>
        <w:t>[HASHTAG]</w:t>
      </w:r>
    </w:p>
    <w:p w14:paraId="46D60CC0" w14:textId="77777777" w:rsidR="00FB217C" w:rsidRDefault="00FB217C">
      <w:pPr>
        <w:pStyle w:val="Default"/>
        <w:tabs>
          <w:tab w:val="left" w:pos="6120"/>
        </w:tabs>
        <w:rPr>
          <w:rFonts w:ascii="Calibri" w:eastAsia="Calibri" w:hAnsi="Calibri" w:cs="Calibri"/>
          <w:sz w:val="21"/>
          <w:szCs w:val="21"/>
        </w:rPr>
      </w:pPr>
    </w:p>
    <w:p w14:paraId="1CB3FB71" w14:textId="79DB1775" w:rsidR="00FB217C" w:rsidRDefault="00A23010">
      <w:pPr>
        <w:pStyle w:val="Default"/>
        <w:jc w:val="center"/>
        <w:rPr>
          <w:rFonts w:ascii="Calibri" w:eastAsia="Calibri" w:hAnsi="Calibri" w:cs="Calibri"/>
          <w:b/>
          <w:bCs/>
          <w:sz w:val="21"/>
          <w:szCs w:val="21"/>
        </w:rPr>
      </w:pPr>
      <w:r>
        <w:rPr>
          <w:rFonts w:ascii="Calibri" w:eastAsia="Calibri" w:hAnsi="Calibri" w:cs="Calibri"/>
          <w:b/>
          <w:bCs/>
          <w:color w:val="CD1C00"/>
          <w:sz w:val="23"/>
          <w:szCs w:val="23"/>
          <w:u w:color="CD1C00"/>
        </w:rPr>
        <w:t>[YOUR COMPANY]</w:t>
      </w:r>
      <w:r>
        <w:rPr>
          <w:rFonts w:ascii="Calibri" w:eastAsia="Calibri" w:hAnsi="Calibri" w:cs="Calibri"/>
          <w:b/>
          <w:bCs/>
          <w:sz w:val="23"/>
          <w:szCs w:val="23"/>
        </w:rPr>
        <w:t xml:space="preserve"> TO EXHIBIT IN LAS VEGAS AT </w:t>
      </w:r>
      <w:r w:rsidR="009762CB">
        <w:rPr>
          <w:rFonts w:ascii="Calibri" w:eastAsia="Calibri" w:hAnsi="Calibri" w:cs="Calibri"/>
          <w:b/>
          <w:bCs/>
          <w:sz w:val="23"/>
          <w:szCs w:val="23"/>
        </w:rPr>
        <w:t>TPE2</w:t>
      </w:r>
      <w:r w:rsidR="00845E83">
        <w:rPr>
          <w:rFonts w:ascii="Calibri" w:eastAsia="Calibri" w:hAnsi="Calibri" w:cs="Calibri"/>
          <w:b/>
          <w:bCs/>
          <w:sz w:val="23"/>
          <w:szCs w:val="23"/>
        </w:rPr>
        <w:t>3</w:t>
      </w:r>
    </w:p>
    <w:p w14:paraId="3FC1E1C9" w14:textId="77777777" w:rsidR="00FB217C" w:rsidRDefault="00FB217C">
      <w:pPr>
        <w:pStyle w:val="Default"/>
        <w:rPr>
          <w:rFonts w:ascii="Calibri" w:eastAsia="Calibri" w:hAnsi="Calibri" w:cs="Calibri"/>
          <w:color w:val="CD1C00"/>
          <w:sz w:val="21"/>
          <w:szCs w:val="21"/>
          <w:u w:color="CD1C00"/>
        </w:rPr>
      </w:pPr>
    </w:p>
    <w:p w14:paraId="0BFFBDA8" w14:textId="4A95997D" w:rsidR="00FB217C" w:rsidRDefault="00A23010">
      <w:pPr>
        <w:pStyle w:val="Default"/>
        <w:ind w:left="720" w:right="720"/>
        <w:jc w:val="center"/>
        <w:rPr>
          <w:rFonts w:ascii="Calibri" w:eastAsia="Calibri" w:hAnsi="Calibri" w:cs="Calibri"/>
          <w:b/>
          <w:bCs/>
          <w:sz w:val="21"/>
          <w:szCs w:val="21"/>
        </w:rPr>
      </w:pPr>
      <w:r>
        <w:rPr>
          <w:rFonts w:ascii="Calibri" w:eastAsia="Calibri" w:hAnsi="Calibri" w:cs="Calibri"/>
          <w:b/>
          <w:bCs/>
          <w:color w:val="CD1C00"/>
          <w:sz w:val="21"/>
          <w:szCs w:val="21"/>
          <w:u w:color="CD1C00"/>
        </w:rPr>
        <w:t xml:space="preserve">[COMPANY] </w:t>
      </w:r>
      <w:r>
        <w:rPr>
          <w:rFonts w:ascii="Calibri" w:eastAsia="Calibri" w:hAnsi="Calibri" w:cs="Calibri"/>
          <w:b/>
          <w:bCs/>
          <w:sz w:val="21"/>
          <w:szCs w:val="21"/>
        </w:rPr>
        <w:t>to exhibit at</w:t>
      </w:r>
      <w:r w:rsidR="00845E83">
        <w:rPr>
          <w:rFonts w:ascii="Calibri" w:eastAsia="Calibri" w:hAnsi="Calibri" w:cs="Calibri"/>
          <w:b/>
          <w:bCs/>
          <w:sz w:val="21"/>
          <w:szCs w:val="21"/>
        </w:rPr>
        <w:t xml:space="preserve"> </w:t>
      </w:r>
      <w:r w:rsidR="00C208A7">
        <w:rPr>
          <w:rFonts w:ascii="Calibri" w:eastAsia="Calibri" w:hAnsi="Calibri" w:cs="Calibri"/>
          <w:b/>
          <w:bCs/>
          <w:sz w:val="21"/>
          <w:szCs w:val="21"/>
        </w:rPr>
        <w:t>Total Product Expo</w:t>
      </w:r>
      <w:r w:rsidR="00845E83">
        <w:rPr>
          <w:rFonts w:ascii="Calibri" w:eastAsia="Calibri" w:hAnsi="Calibri" w:cs="Calibri"/>
          <w:b/>
          <w:bCs/>
          <w:sz w:val="21"/>
          <w:szCs w:val="21"/>
        </w:rPr>
        <w:t>, the newly expanded B2B buying show for independent retailers</w:t>
      </w:r>
    </w:p>
    <w:p w14:paraId="6D1B7D24" w14:textId="77777777" w:rsidR="00FB217C" w:rsidRDefault="00FB217C">
      <w:pPr>
        <w:pStyle w:val="Default"/>
        <w:spacing w:line="360" w:lineRule="auto"/>
        <w:ind w:firstLine="720"/>
        <w:rPr>
          <w:rFonts w:ascii="Calibri" w:eastAsia="Calibri" w:hAnsi="Calibri" w:cs="Calibri"/>
          <w:color w:val="CD1C00"/>
          <w:sz w:val="21"/>
          <w:szCs w:val="21"/>
          <w:u w:color="CD1C00"/>
        </w:rPr>
      </w:pPr>
    </w:p>
    <w:p w14:paraId="529CC73D" w14:textId="5D16A3A6" w:rsidR="00FB217C" w:rsidRDefault="00A23010">
      <w:pPr>
        <w:pStyle w:val="Default"/>
        <w:spacing w:line="360" w:lineRule="auto"/>
        <w:ind w:firstLine="720"/>
        <w:rPr>
          <w:rFonts w:ascii="Calibri" w:eastAsia="Calibri" w:hAnsi="Calibri" w:cs="Calibri"/>
          <w:sz w:val="21"/>
          <w:szCs w:val="21"/>
        </w:rPr>
      </w:pPr>
      <w:r>
        <w:rPr>
          <w:rFonts w:ascii="Calibri" w:eastAsia="Calibri" w:hAnsi="Calibri" w:cs="Calibri"/>
          <w:color w:val="CD1C00"/>
          <w:sz w:val="21"/>
          <w:szCs w:val="21"/>
          <w:u w:color="CD1C00"/>
        </w:rPr>
        <w:t xml:space="preserve">[YOUR CITY] </w:t>
      </w:r>
      <w:r>
        <w:rPr>
          <w:rFonts w:ascii="Calibri" w:eastAsia="Calibri" w:hAnsi="Calibri" w:cs="Calibri"/>
          <w:sz w:val="21"/>
          <w:szCs w:val="21"/>
        </w:rPr>
        <w:t>— Recognizing the advantage of exhibiting with North America’s most comprehensive showcase of</w:t>
      </w:r>
      <w:r w:rsidR="0027647D">
        <w:rPr>
          <w:rFonts w:ascii="Calibri" w:eastAsia="Calibri" w:hAnsi="Calibri" w:cs="Calibri"/>
          <w:sz w:val="21"/>
          <w:szCs w:val="21"/>
        </w:rPr>
        <w:t xml:space="preserve"> products for the independent retailer, </w:t>
      </w:r>
      <w:r>
        <w:rPr>
          <w:rFonts w:ascii="Calibri" w:eastAsia="Calibri" w:hAnsi="Calibri" w:cs="Calibri"/>
          <w:color w:val="CD1C00"/>
          <w:sz w:val="21"/>
          <w:szCs w:val="21"/>
          <w:u w:color="CD1C00"/>
        </w:rPr>
        <w:t>[COMPANY]</w:t>
      </w:r>
      <w:r>
        <w:rPr>
          <w:rFonts w:ascii="Calibri" w:eastAsia="Calibri" w:hAnsi="Calibri" w:cs="Calibri"/>
          <w:sz w:val="21"/>
          <w:szCs w:val="21"/>
        </w:rPr>
        <w:t xml:space="preserve"> has chosen to exhibit and highlight its newest </w:t>
      </w:r>
      <w:r>
        <w:rPr>
          <w:rFonts w:ascii="Calibri" w:eastAsia="Calibri" w:hAnsi="Calibri" w:cs="Calibri"/>
          <w:color w:val="CD1C00"/>
          <w:sz w:val="21"/>
          <w:szCs w:val="21"/>
          <w:u w:color="CD1C00"/>
          <w:lang w:val="pt-PT"/>
        </w:rPr>
        <w:t xml:space="preserve">[PRODUCTS/EQUIPMENT/SERVICES] </w:t>
      </w:r>
      <w:r>
        <w:rPr>
          <w:rFonts w:ascii="Calibri" w:eastAsia="Calibri" w:hAnsi="Calibri" w:cs="Calibri"/>
          <w:sz w:val="21"/>
          <w:szCs w:val="21"/>
        </w:rPr>
        <w:t xml:space="preserve">at </w:t>
      </w:r>
      <w:r w:rsidR="00C208A7">
        <w:rPr>
          <w:rFonts w:ascii="Calibri" w:eastAsia="Calibri" w:hAnsi="Calibri" w:cs="Calibri"/>
          <w:sz w:val="21"/>
          <w:szCs w:val="21"/>
        </w:rPr>
        <w:t>Total Product Expo (TPE)</w:t>
      </w:r>
      <w:r>
        <w:rPr>
          <w:rFonts w:ascii="Calibri" w:eastAsia="Calibri" w:hAnsi="Calibri" w:cs="Calibri"/>
          <w:sz w:val="21"/>
          <w:szCs w:val="21"/>
        </w:rPr>
        <w:t xml:space="preserve"> in </w:t>
      </w:r>
      <w:r w:rsidR="00C208A7">
        <w:rPr>
          <w:rFonts w:ascii="Calibri" w:eastAsia="Calibri" w:hAnsi="Calibri" w:cs="Calibri"/>
          <w:sz w:val="21"/>
          <w:szCs w:val="21"/>
        </w:rPr>
        <w:t>February</w:t>
      </w:r>
      <w:r>
        <w:rPr>
          <w:rFonts w:ascii="Calibri" w:eastAsia="Calibri" w:hAnsi="Calibri" w:cs="Calibri"/>
          <w:sz w:val="21"/>
          <w:szCs w:val="21"/>
        </w:rPr>
        <w:t xml:space="preserve"> 202</w:t>
      </w:r>
      <w:r w:rsidR="00C208A7">
        <w:rPr>
          <w:rFonts w:ascii="Calibri" w:eastAsia="Calibri" w:hAnsi="Calibri" w:cs="Calibri"/>
          <w:sz w:val="21"/>
          <w:szCs w:val="21"/>
        </w:rPr>
        <w:t>3</w:t>
      </w:r>
      <w:r>
        <w:rPr>
          <w:rFonts w:ascii="Calibri" w:eastAsia="Calibri" w:hAnsi="Calibri" w:cs="Calibri"/>
          <w:sz w:val="21"/>
          <w:szCs w:val="21"/>
        </w:rPr>
        <w:t xml:space="preserve"> at the Las Vegas Convention Center in Las Vegas, Nevada.</w:t>
      </w:r>
      <w:r w:rsidR="0027647D">
        <w:rPr>
          <w:rFonts w:ascii="Calibri" w:eastAsia="Calibri" w:hAnsi="Calibri" w:cs="Calibri"/>
          <w:sz w:val="21"/>
          <w:szCs w:val="21"/>
        </w:rPr>
        <w:t xml:space="preserve"> </w:t>
      </w:r>
      <w:r w:rsidR="00C208A7">
        <w:rPr>
          <w:rFonts w:ascii="Calibri" w:eastAsia="Calibri" w:hAnsi="Calibri" w:cs="Calibri"/>
          <w:sz w:val="21"/>
          <w:szCs w:val="21"/>
        </w:rPr>
        <w:t>Highly trafficked</w:t>
      </w:r>
      <w:r w:rsidR="0027647D">
        <w:rPr>
          <w:rFonts w:ascii="Calibri" w:eastAsia="Calibri" w:hAnsi="Calibri" w:cs="Calibri"/>
          <w:sz w:val="21"/>
          <w:szCs w:val="21"/>
        </w:rPr>
        <w:t xml:space="preserve"> for its deals, market insight</w:t>
      </w:r>
      <w:r w:rsidR="002B76AB">
        <w:rPr>
          <w:rFonts w:ascii="Calibri" w:eastAsia="Calibri" w:hAnsi="Calibri" w:cs="Calibri"/>
          <w:sz w:val="21"/>
          <w:szCs w:val="21"/>
        </w:rPr>
        <w:t>s</w:t>
      </w:r>
      <w:r w:rsidR="0027647D">
        <w:rPr>
          <w:rFonts w:ascii="Calibri" w:eastAsia="Calibri" w:hAnsi="Calibri" w:cs="Calibri"/>
          <w:sz w:val="21"/>
          <w:szCs w:val="21"/>
        </w:rPr>
        <w:t>, and quality vendors offering products for the tobacco, vapor, and alternative channels, TPE23 is expanding this year into new categories aimed at making the tradeshow experience even more efficient and productive for all attending.</w:t>
      </w:r>
    </w:p>
    <w:p w14:paraId="63943E0F" w14:textId="01DDB39E" w:rsidR="00FB217C" w:rsidRDefault="00A23010">
      <w:pPr>
        <w:pStyle w:val="Default"/>
        <w:spacing w:line="360" w:lineRule="auto"/>
        <w:ind w:firstLine="720"/>
        <w:rPr>
          <w:rFonts w:ascii="Calibri" w:eastAsia="Calibri" w:hAnsi="Calibri" w:cs="Calibri"/>
          <w:sz w:val="21"/>
          <w:szCs w:val="21"/>
        </w:rPr>
      </w:pPr>
      <w:r>
        <w:rPr>
          <w:rFonts w:ascii="Calibri" w:eastAsia="Calibri" w:hAnsi="Calibri" w:cs="Calibri"/>
          <w:sz w:val="21"/>
          <w:szCs w:val="21"/>
        </w:rPr>
        <w:t>TPE</w:t>
      </w:r>
      <w:r w:rsidR="0027647D">
        <w:rPr>
          <w:rFonts w:ascii="Calibri" w:eastAsia="Calibri" w:hAnsi="Calibri" w:cs="Calibri"/>
          <w:sz w:val="21"/>
          <w:szCs w:val="21"/>
        </w:rPr>
        <w:t>23</w:t>
      </w:r>
      <w:r>
        <w:rPr>
          <w:rFonts w:ascii="Calibri" w:eastAsia="Calibri" w:hAnsi="Calibri" w:cs="Calibri"/>
          <w:sz w:val="21"/>
          <w:szCs w:val="21"/>
        </w:rPr>
        <w:t xml:space="preserve"> runs three consecutive days: </w:t>
      </w:r>
      <w:r w:rsidR="00A00708">
        <w:rPr>
          <w:rFonts w:ascii="Calibri" w:eastAsia="Calibri" w:hAnsi="Calibri" w:cs="Calibri"/>
          <w:sz w:val="21"/>
          <w:szCs w:val="21"/>
        </w:rPr>
        <w:t>Wednesday</w:t>
      </w:r>
      <w:r w:rsidR="0027647D">
        <w:rPr>
          <w:rFonts w:ascii="Calibri" w:eastAsia="Calibri" w:hAnsi="Calibri" w:cs="Calibri"/>
          <w:sz w:val="21"/>
          <w:szCs w:val="21"/>
        </w:rPr>
        <w:t>, February 22, 2023</w:t>
      </w:r>
      <w:r>
        <w:rPr>
          <w:rFonts w:ascii="Calibri" w:eastAsia="Calibri" w:hAnsi="Calibri" w:cs="Calibri"/>
          <w:sz w:val="21"/>
          <w:szCs w:val="21"/>
        </w:rPr>
        <w:t xml:space="preserve"> (12:00PM–5:00PM); Thursday, </w:t>
      </w:r>
      <w:r w:rsidR="0027647D">
        <w:rPr>
          <w:rFonts w:ascii="Calibri" w:eastAsia="Calibri" w:hAnsi="Calibri" w:cs="Calibri"/>
          <w:sz w:val="21"/>
          <w:szCs w:val="21"/>
        </w:rPr>
        <w:t>February 23, 2023</w:t>
      </w:r>
      <w:r>
        <w:rPr>
          <w:rFonts w:ascii="Calibri" w:eastAsia="Calibri" w:hAnsi="Calibri" w:cs="Calibri"/>
          <w:sz w:val="21"/>
          <w:szCs w:val="21"/>
        </w:rPr>
        <w:t xml:space="preserve"> (10:30AM–5:00PM); Friday, </w:t>
      </w:r>
      <w:r w:rsidR="0027647D">
        <w:rPr>
          <w:rFonts w:ascii="Calibri" w:eastAsia="Calibri" w:hAnsi="Calibri" w:cs="Calibri"/>
          <w:sz w:val="21"/>
          <w:szCs w:val="21"/>
        </w:rPr>
        <w:t>February 24</w:t>
      </w:r>
      <w:r w:rsidR="008C162D">
        <w:rPr>
          <w:rFonts w:ascii="Calibri" w:eastAsia="Calibri" w:hAnsi="Calibri" w:cs="Calibri"/>
          <w:sz w:val="21"/>
          <w:szCs w:val="21"/>
        </w:rPr>
        <w:t>, 2023</w:t>
      </w:r>
      <w:r>
        <w:rPr>
          <w:rFonts w:ascii="Calibri" w:eastAsia="Calibri" w:hAnsi="Calibri" w:cs="Calibri"/>
          <w:sz w:val="21"/>
          <w:szCs w:val="21"/>
        </w:rPr>
        <w:t xml:space="preserve"> (10:30AM–4:00PM)</w:t>
      </w:r>
      <w:r w:rsidR="002B76AB">
        <w:rPr>
          <w:rFonts w:ascii="Calibri" w:eastAsia="Calibri" w:hAnsi="Calibri" w:cs="Calibri"/>
          <w:sz w:val="21"/>
          <w:szCs w:val="21"/>
        </w:rPr>
        <w:t xml:space="preserve">, with an </w:t>
      </w:r>
      <w:r w:rsidR="004E6F2C">
        <w:rPr>
          <w:rFonts w:ascii="Calibri" w:eastAsia="Calibri" w:hAnsi="Calibri" w:cs="Calibri"/>
          <w:sz w:val="21"/>
          <w:szCs w:val="21"/>
        </w:rPr>
        <w:t>Industry Night</w:t>
      </w:r>
      <w:r w:rsidR="002B76AB">
        <w:rPr>
          <w:rFonts w:ascii="Calibri" w:eastAsia="Calibri" w:hAnsi="Calibri" w:cs="Calibri"/>
          <w:sz w:val="21"/>
          <w:szCs w:val="21"/>
        </w:rPr>
        <w:t xml:space="preserve"> Party scheduled to kick off the first night of the show on February 22.</w:t>
      </w:r>
    </w:p>
    <w:p w14:paraId="491DA98E" w14:textId="10646006" w:rsidR="00FB217C" w:rsidRDefault="00A23010">
      <w:pPr>
        <w:pStyle w:val="Default"/>
        <w:spacing w:line="360" w:lineRule="auto"/>
        <w:ind w:firstLine="720"/>
        <w:rPr>
          <w:rFonts w:ascii="Calibri" w:eastAsia="Calibri" w:hAnsi="Calibri" w:cs="Calibri"/>
          <w:sz w:val="21"/>
          <w:szCs w:val="21"/>
        </w:rPr>
      </w:pPr>
      <w:r>
        <w:rPr>
          <w:rFonts w:ascii="Calibri" w:eastAsia="Calibri" w:hAnsi="Calibri" w:cs="Calibri"/>
          <w:sz w:val="21"/>
          <w:szCs w:val="21"/>
        </w:rPr>
        <w:t xml:space="preserve"> “</w:t>
      </w:r>
      <w:r w:rsidR="008C162D">
        <w:rPr>
          <w:rFonts w:ascii="Calibri" w:eastAsia="Calibri" w:hAnsi="Calibri" w:cs="Calibri"/>
          <w:sz w:val="21"/>
          <w:szCs w:val="21"/>
        </w:rPr>
        <w:t>TPE23 brings the energy of our industry together with hundreds of exhibitors, thousands of products, and thousands of buyers. The opportunities for networking ar</w:t>
      </w:r>
      <w:r w:rsidR="004E6F2C">
        <w:rPr>
          <w:rFonts w:ascii="Calibri" w:eastAsia="Calibri" w:hAnsi="Calibri" w:cs="Calibri"/>
          <w:sz w:val="21"/>
          <w:szCs w:val="21"/>
        </w:rPr>
        <w:t xml:space="preserve">e incredible, and the </w:t>
      </w:r>
      <w:r w:rsidR="008C162D">
        <w:rPr>
          <w:rFonts w:ascii="Calibri" w:eastAsia="Calibri" w:hAnsi="Calibri" w:cs="Calibri"/>
          <w:sz w:val="21"/>
          <w:szCs w:val="21"/>
        </w:rPr>
        <w:t>industry party is a ton of fun. The feel at the show is that you are at the center of our industry’s universe, making</w:t>
      </w:r>
      <w:r>
        <w:rPr>
          <w:rFonts w:ascii="Calibri" w:eastAsia="Calibri" w:hAnsi="Calibri" w:cs="Calibri"/>
          <w:sz w:val="21"/>
          <w:szCs w:val="21"/>
        </w:rPr>
        <w:t xml:space="preserve"> TPE</w:t>
      </w:r>
      <w:r w:rsidR="008C162D">
        <w:rPr>
          <w:rFonts w:ascii="Calibri" w:eastAsia="Calibri" w:hAnsi="Calibri" w:cs="Calibri"/>
          <w:sz w:val="21"/>
          <w:szCs w:val="21"/>
        </w:rPr>
        <w:t>23</w:t>
      </w:r>
      <w:r>
        <w:rPr>
          <w:rFonts w:ascii="Calibri" w:eastAsia="Calibri" w:hAnsi="Calibri" w:cs="Calibri"/>
          <w:sz w:val="21"/>
          <w:szCs w:val="21"/>
        </w:rPr>
        <w:t xml:space="preserve"> the ideal venue for our </w:t>
      </w:r>
      <w:r>
        <w:rPr>
          <w:rFonts w:ascii="Calibri" w:eastAsia="Calibri" w:hAnsi="Calibri" w:cs="Calibri"/>
          <w:color w:val="CD1C00"/>
          <w:sz w:val="21"/>
          <w:szCs w:val="21"/>
          <w:u w:color="CD1C00"/>
          <w:lang w:val="pt-PT"/>
        </w:rPr>
        <w:t>[PRODUCTS/EQUIPMENT/SERVICES LAUNCH OR LIVE DEMONSTRATIONS]</w:t>
      </w:r>
      <w:r>
        <w:rPr>
          <w:rFonts w:ascii="Calibri" w:eastAsia="Calibri" w:hAnsi="Calibri" w:cs="Calibri"/>
          <w:sz w:val="21"/>
          <w:szCs w:val="21"/>
        </w:rPr>
        <w:t xml:space="preserve">,” said </w:t>
      </w:r>
      <w:r>
        <w:rPr>
          <w:rFonts w:ascii="Calibri" w:eastAsia="Calibri" w:hAnsi="Calibri" w:cs="Calibri"/>
          <w:color w:val="CD1C00"/>
          <w:sz w:val="21"/>
          <w:szCs w:val="21"/>
          <w:u w:color="CD1C00"/>
        </w:rPr>
        <w:t>[YOUR COMPANY SPOKESPERSON]</w:t>
      </w:r>
      <w:r>
        <w:rPr>
          <w:rFonts w:ascii="Calibri" w:eastAsia="Calibri" w:hAnsi="Calibri" w:cs="Calibri"/>
          <w:sz w:val="21"/>
          <w:szCs w:val="21"/>
        </w:rPr>
        <w:t xml:space="preserve">. </w:t>
      </w:r>
    </w:p>
    <w:p w14:paraId="11FE79D7" w14:textId="77777777" w:rsidR="00FB217C" w:rsidRDefault="00FB217C">
      <w:pPr>
        <w:pStyle w:val="Default"/>
        <w:spacing w:line="360" w:lineRule="auto"/>
        <w:ind w:firstLine="720"/>
        <w:rPr>
          <w:rFonts w:ascii="Calibri" w:eastAsia="Calibri" w:hAnsi="Calibri" w:cs="Calibri"/>
          <w:sz w:val="21"/>
          <w:szCs w:val="21"/>
        </w:rPr>
      </w:pPr>
    </w:p>
    <w:p w14:paraId="6A94EAFE" w14:textId="77777777" w:rsidR="00FB217C" w:rsidRDefault="00A23010">
      <w:pPr>
        <w:pStyle w:val="Default"/>
        <w:spacing w:line="360" w:lineRule="auto"/>
        <w:ind w:firstLine="720"/>
        <w:rPr>
          <w:rFonts w:ascii="Calibri" w:eastAsia="Calibri" w:hAnsi="Calibri" w:cs="Calibri"/>
          <w:color w:val="CD1C00"/>
          <w:sz w:val="21"/>
          <w:szCs w:val="21"/>
          <w:u w:color="CD1C00"/>
        </w:rPr>
      </w:pPr>
      <w:r>
        <w:rPr>
          <w:rFonts w:ascii="Calibri" w:eastAsia="Calibri" w:hAnsi="Calibri" w:cs="Calibri"/>
          <w:color w:val="CD1C00"/>
          <w:sz w:val="21"/>
          <w:szCs w:val="21"/>
          <w:u w:color="CD1C00"/>
        </w:rPr>
        <w:t>[YOUR COMPANY DETAILS HERE]</w:t>
      </w:r>
    </w:p>
    <w:p w14:paraId="6E0813D2" w14:textId="77777777" w:rsidR="00FB217C" w:rsidRDefault="00FB217C">
      <w:pPr>
        <w:pStyle w:val="Default"/>
        <w:spacing w:line="360" w:lineRule="auto"/>
        <w:rPr>
          <w:rFonts w:ascii="Calibri" w:eastAsia="Calibri" w:hAnsi="Calibri" w:cs="Calibri"/>
          <w:sz w:val="21"/>
          <w:szCs w:val="21"/>
        </w:rPr>
      </w:pPr>
    </w:p>
    <w:p w14:paraId="46ED61AA" w14:textId="54BD88BF" w:rsidR="00FB217C" w:rsidRDefault="00FB217C">
      <w:pPr>
        <w:pStyle w:val="Default"/>
        <w:spacing w:line="360" w:lineRule="auto"/>
        <w:ind w:firstLine="720"/>
        <w:rPr>
          <w:rFonts w:ascii="Calibri" w:eastAsia="Calibri" w:hAnsi="Calibri" w:cs="Calibri"/>
          <w:sz w:val="21"/>
          <w:szCs w:val="21"/>
        </w:rPr>
      </w:pPr>
    </w:p>
    <w:p w14:paraId="1BC892B3" w14:textId="0DB29140" w:rsidR="00FB217C" w:rsidRDefault="002B76AB" w:rsidP="004E6F2C">
      <w:pPr>
        <w:pStyle w:val="Default"/>
        <w:spacing w:line="360" w:lineRule="auto"/>
        <w:rPr>
          <w:rFonts w:ascii="Calibri" w:eastAsia="Calibri" w:hAnsi="Calibri" w:cs="Calibri"/>
          <w:sz w:val="21"/>
          <w:szCs w:val="21"/>
        </w:rPr>
      </w:pPr>
      <w:r>
        <w:rPr>
          <w:rFonts w:ascii="Calibri" w:eastAsia="Calibri" w:hAnsi="Calibri" w:cs="Calibri"/>
          <w:sz w:val="21"/>
          <w:szCs w:val="21"/>
        </w:rPr>
        <w:lastRenderedPageBreak/>
        <w:t>Total Product Expo</w:t>
      </w:r>
      <w:r w:rsidR="00A23010">
        <w:rPr>
          <w:rFonts w:ascii="Calibri" w:eastAsia="Calibri" w:hAnsi="Calibri" w:cs="Calibri"/>
          <w:sz w:val="21"/>
          <w:szCs w:val="21"/>
        </w:rPr>
        <w:t xml:space="preserve"> </w:t>
      </w:r>
      <w:r>
        <w:rPr>
          <w:rFonts w:ascii="Calibri" w:eastAsia="Calibri" w:hAnsi="Calibri" w:cs="Calibri"/>
          <w:sz w:val="21"/>
          <w:szCs w:val="21"/>
        </w:rPr>
        <w:t>is the first</w:t>
      </w:r>
      <w:r w:rsidR="00A23010">
        <w:rPr>
          <w:rFonts w:ascii="Calibri" w:eastAsia="Calibri" w:hAnsi="Calibri" w:cs="Calibri"/>
          <w:sz w:val="21"/>
          <w:szCs w:val="21"/>
        </w:rPr>
        <w:t xml:space="preserve"> B2B</w:t>
      </w:r>
      <w:r>
        <w:rPr>
          <w:rFonts w:ascii="Calibri" w:eastAsia="Calibri" w:hAnsi="Calibri" w:cs="Calibri"/>
          <w:sz w:val="21"/>
          <w:szCs w:val="21"/>
        </w:rPr>
        <w:t xml:space="preserve"> buying show of the year, supporting independent retailers</w:t>
      </w:r>
      <w:r w:rsidR="009F632A">
        <w:rPr>
          <w:rFonts w:ascii="Calibri" w:eastAsia="Calibri" w:hAnsi="Calibri" w:cs="Calibri"/>
          <w:sz w:val="21"/>
          <w:szCs w:val="21"/>
        </w:rPr>
        <w:t xml:space="preserve">, local distributors, discount tobacco outlets, </w:t>
      </w:r>
      <w:r>
        <w:rPr>
          <w:rFonts w:ascii="Calibri" w:eastAsia="Calibri" w:hAnsi="Calibri" w:cs="Calibri"/>
          <w:sz w:val="21"/>
          <w:szCs w:val="21"/>
        </w:rPr>
        <w:t xml:space="preserve">and all exhibitors with big opportunities to start the new year with </w:t>
      </w:r>
      <w:r w:rsidR="004761C6">
        <w:rPr>
          <w:rFonts w:ascii="Calibri" w:eastAsia="Calibri" w:hAnsi="Calibri" w:cs="Calibri"/>
          <w:sz w:val="21"/>
          <w:szCs w:val="21"/>
        </w:rPr>
        <w:t xml:space="preserve">great </w:t>
      </w:r>
      <w:r>
        <w:rPr>
          <w:rFonts w:ascii="Calibri" w:eastAsia="Calibri" w:hAnsi="Calibri" w:cs="Calibri"/>
          <w:sz w:val="21"/>
          <w:szCs w:val="21"/>
        </w:rPr>
        <w:t>success</w:t>
      </w:r>
      <w:r w:rsidR="00A23010">
        <w:rPr>
          <w:rFonts w:ascii="Calibri" w:eastAsia="Calibri" w:hAnsi="Calibri" w:cs="Calibri"/>
          <w:sz w:val="21"/>
          <w:szCs w:val="21"/>
        </w:rPr>
        <w:t xml:space="preserve"> </w:t>
      </w:r>
      <w:r w:rsidR="004761C6">
        <w:rPr>
          <w:rFonts w:ascii="Calibri" w:eastAsia="Calibri" w:hAnsi="Calibri" w:cs="Calibri"/>
          <w:sz w:val="21"/>
          <w:szCs w:val="21"/>
        </w:rPr>
        <w:t>and</w:t>
      </w:r>
      <w:r w:rsidR="00A23010">
        <w:rPr>
          <w:rFonts w:ascii="Calibri" w:eastAsia="Calibri" w:hAnsi="Calibri" w:cs="Calibri"/>
          <w:sz w:val="21"/>
          <w:szCs w:val="21"/>
        </w:rPr>
        <w:t xml:space="preserve"> outstanding networking opportunities. Registration and reservations may be completed at </w:t>
      </w:r>
      <w:hyperlink r:id="rId7" w:history="1">
        <w:r w:rsidR="009F632A" w:rsidRPr="009F632A">
          <w:rPr>
            <w:rStyle w:val="Hyperlink"/>
            <w:rFonts w:ascii="Calibri" w:eastAsia="Calibri" w:hAnsi="Calibri" w:cs="Calibri"/>
            <w:sz w:val="21"/>
            <w:szCs w:val="21"/>
          </w:rPr>
          <w:t>www.totalproductexpo.com</w:t>
        </w:r>
      </w:hyperlink>
      <w:r w:rsidR="009F632A">
        <w:rPr>
          <w:rFonts w:ascii="Calibri" w:eastAsia="Calibri" w:hAnsi="Calibri" w:cs="Calibri"/>
          <w:sz w:val="21"/>
          <w:szCs w:val="21"/>
        </w:rPr>
        <w:t>.</w:t>
      </w:r>
    </w:p>
    <w:p w14:paraId="197AE9B2" w14:textId="1B640478" w:rsidR="009F632A" w:rsidRDefault="009F632A">
      <w:pPr>
        <w:pStyle w:val="Default"/>
        <w:spacing w:line="360" w:lineRule="auto"/>
        <w:ind w:firstLine="720"/>
        <w:rPr>
          <w:rFonts w:ascii="Calibri" w:eastAsia="Calibri" w:hAnsi="Calibri" w:cs="Calibri"/>
          <w:sz w:val="21"/>
          <w:szCs w:val="21"/>
        </w:rPr>
      </w:pPr>
    </w:p>
    <w:p w14:paraId="670C28E9" w14:textId="56884BE2" w:rsidR="009F632A" w:rsidRDefault="009F632A" w:rsidP="009F632A">
      <w:pPr>
        <w:pStyle w:val="Default"/>
        <w:spacing w:line="360" w:lineRule="auto"/>
        <w:ind w:firstLine="720"/>
        <w:jc w:val="center"/>
        <w:rPr>
          <w:rStyle w:val="None"/>
          <w:rFonts w:ascii="Calibri" w:eastAsia="Calibri" w:hAnsi="Calibri" w:cs="Calibri"/>
          <w:sz w:val="21"/>
          <w:szCs w:val="21"/>
        </w:rPr>
      </w:pPr>
      <w:r>
        <w:rPr>
          <w:rFonts w:ascii="Calibri" w:eastAsia="Calibri" w:hAnsi="Calibri" w:cs="Calibri"/>
          <w:sz w:val="21"/>
          <w:szCs w:val="21"/>
        </w:rPr>
        <w:t># # #</w:t>
      </w:r>
    </w:p>
    <w:p w14:paraId="78B08BA1" w14:textId="77777777" w:rsidR="00FB217C" w:rsidRDefault="00FB217C">
      <w:pPr>
        <w:pStyle w:val="Default"/>
        <w:spacing w:line="360" w:lineRule="auto"/>
        <w:ind w:firstLine="720"/>
        <w:rPr>
          <w:rFonts w:ascii="Calibri" w:eastAsia="Calibri" w:hAnsi="Calibri" w:cs="Calibri"/>
          <w:sz w:val="21"/>
          <w:szCs w:val="21"/>
        </w:rPr>
      </w:pPr>
    </w:p>
    <w:p w14:paraId="27E99EF1" w14:textId="4E6557C8" w:rsidR="00FB217C" w:rsidRDefault="00A23010">
      <w:pPr>
        <w:pStyle w:val="Default"/>
        <w:tabs>
          <w:tab w:val="left" w:pos="6120"/>
        </w:tabs>
        <w:spacing w:line="360" w:lineRule="auto"/>
        <w:rPr>
          <w:rStyle w:val="None"/>
          <w:rFonts w:ascii="Calibri" w:eastAsia="Calibri" w:hAnsi="Calibri" w:cs="Calibri"/>
          <w:color w:val="CD1C00"/>
          <w:sz w:val="21"/>
          <w:szCs w:val="21"/>
          <w:u w:color="CD1C00"/>
        </w:rPr>
      </w:pPr>
      <w:r w:rsidRPr="004D6BAF">
        <w:rPr>
          <w:rStyle w:val="None"/>
          <w:rFonts w:ascii="Calibri" w:eastAsia="Calibri" w:hAnsi="Calibri" w:cs="Calibri"/>
          <w:b/>
          <w:bCs/>
          <w:sz w:val="21"/>
          <w:szCs w:val="21"/>
        </w:rPr>
        <w:t>About</w:t>
      </w:r>
      <w:r>
        <w:rPr>
          <w:rStyle w:val="None"/>
          <w:rFonts w:ascii="Calibri" w:eastAsia="Calibri" w:hAnsi="Calibri" w:cs="Calibri"/>
          <w:sz w:val="21"/>
          <w:szCs w:val="21"/>
        </w:rPr>
        <w:t xml:space="preserve"> </w:t>
      </w:r>
      <w:r>
        <w:rPr>
          <w:rStyle w:val="None"/>
          <w:rFonts w:ascii="Calibri" w:eastAsia="Calibri" w:hAnsi="Calibri" w:cs="Calibri"/>
          <w:color w:val="CD1C00"/>
          <w:sz w:val="21"/>
          <w:szCs w:val="21"/>
          <w:u w:color="CD1C00"/>
        </w:rPr>
        <w:t>[YOUR COMPANY: Enter your copy and contact information here.]</w:t>
      </w:r>
      <w:r w:rsidR="004D6BAF">
        <w:rPr>
          <w:rStyle w:val="None"/>
          <w:rFonts w:ascii="Calibri" w:eastAsia="Calibri" w:hAnsi="Calibri" w:cs="Calibri"/>
          <w:color w:val="CD1C00"/>
          <w:sz w:val="21"/>
          <w:szCs w:val="21"/>
          <w:u w:color="CD1C00"/>
        </w:rPr>
        <w:t>:</w:t>
      </w:r>
    </w:p>
    <w:p w14:paraId="48835C57" w14:textId="77777777" w:rsidR="00FB217C" w:rsidRDefault="00FB217C">
      <w:pPr>
        <w:pStyle w:val="Default"/>
        <w:spacing w:after="120" w:line="360" w:lineRule="auto"/>
        <w:rPr>
          <w:rFonts w:ascii="Calibri" w:eastAsia="Calibri" w:hAnsi="Calibri" w:cs="Calibri"/>
          <w:sz w:val="21"/>
          <w:szCs w:val="21"/>
        </w:rPr>
      </w:pPr>
    </w:p>
    <w:p w14:paraId="727A58CF" w14:textId="6AB35260" w:rsidR="00FB217C" w:rsidRPr="004D6BAF" w:rsidRDefault="00A23010">
      <w:pPr>
        <w:pStyle w:val="Default"/>
        <w:spacing w:after="120" w:line="360" w:lineRule="auto"/>
        <w:rPr>
          <w:rStyle w:val="None"/>
          <w:rFonts w:ascii="Calibri" w:eastAsia="Calibri" w:hAnsi="Calibri" w:cs="Calibri"/>
          <w:b/>
          <w:bCs/>
          <w:sz w:val="21"/>
          <w:szCs w:val="21"/>
        </w:rPr>
      </w:pPr>
      <w:r w:rsidRPr="004D6BAF">
        <w:rPr>
          <w:rStyle w:val="None"/>
          <w:rFonts w:ascii="Calibri" w:eastAsia="Calibri" w:hAnsi="Calibri" w:cs="Calibri"/>
          <w:b/>
          <w:bCs/>
          <w:sz w:val="21"/>
          <w:szCs w:val="21"/>
        </w:rPr>
        <w:t xml:space="preserve">About </w:t>
      </w:r>
      <w:r w:rsidR="009F632A" w:rsidRPr="004D6BAF">
        <w:rPr>
          <w:rStyle w:val="None"/>
          <w:rFonts w:ascii="Calibri" w:eastAsia="Calibri" w:hAnsi="Calibri" w:cs="Calibri"/>
          <w:b/>
          <w:bCs/>
          <w:sz w:val="21"/>
          <w:szCs w:val="21"/>
        </w:rPr>
        <w:t>Total Product Expo:</w:t>
      </w:r>
    </w:p>
    <w:p w14:paraId="7C6C1FE3" w14:textId="167AF5C8" w:rsidR="004D6BAF" w:rsidRDefault="004D6BAF">
      <w:pPr>
        <w:pStyle w:val="Default"/>
        <w:spacing w:after="120" w:line="360" w:lineRule="auto"/>
        <w:rPr>
          <w:rStyle w:val="None"/>
          <w:rFonts w:ascii="Calibri" w:eastAsia="Calibri" w:hAnsi="Calibri" w:cs="Calibri"/>
          <w:sz w:val="21"/>
          <w:szCs w:val="21"/>
        </w:rPr>
      </w:pPr>
      <w:r>
        <w:rPr>
          <w:rFonts w:ascii="Calibri" w:eastAsia="Calibri" w:hAnsi="Calibri" w:cs="Calibri"/>
          <w:sz w:val="21"/>
          <w:szCs w:val="21"/>
        </w:rPr>
        <w:t>The first B2B buying show of the year, TPE has traditionally featured a full-spectrum of tobacco, vapor, alternative accessories, and general merchandise products that serve the needs of independent convenience retailers, smoke shops, local distributors, cash &amp; carry, and liquor stores. With thousands of products being offered at the show, TPE23 is further expanding its aperture to include brands and products in new categories while appropriately updating its name to Total Product Expo. TPE23 will be held February 22-24,</w:t>
      </w:r>
      <w:r w:rsidR="004E6F2C">
        <w:rPr>
          <w:rFonts w:ascii="Calibri" w:eastAsia="Calibri" w:hAnsi="Calibri" w:cs="Calibri"/>
          <w:sz w:val="21"/>
          <w:szCs w:val="21"/>
        </w:rPr>
        <w:t xml:space="preserve"> </w:t>
      </w:r>
      <w:r>
        <w:rPr>
          <w:rFonts w:ascii="Calibri" w:eastAsia="Calibri" w:hAnsi="Calibri" w:cs="Calibri"/>
          <w:sz w:val="21"/>
          <w:szCs w:val="21"/>
        </w:rPr>
        <w:t>2023 at the Las Vegas Convention Center in Las Vegas, Nevada.</w:t>
      </w:r>
    </w:p>
    <w:p w14:paraId="258C7CB3" w14:textId="19989AD3" w:rsidR="00A00708" w:rsidRDefault="00A00708">
      <w:pPr>
        <w:pStyle w:val="Default"/>
        <w:spacing w:after="120" w:line="360" w:lineRule="auto"/>
        <w:rPr>
          <w:rStyle w:val="None"/>
          <w:rFonts w:ascii="Calibri" w:eastAsia="Calibri" w:hAnsi="Calibri" w:cs="Calibri"/>
          <w:sz w:val="21"/>
          <w:szCs w:val="21"/>
        </w:rPr>
      </w:pPr>
    </w:p>
    <w:p w14:paraId="0E78422F" w14:textId="368FBB06" w:rsidR="00A00708" w:rsidRDefault="00A00708">
      <w:pPr>
        <w:pStyle w:val="Default"/>
        <w:spacing w:after="120" w:line="360" w:lineRule="auto"/>
        <w:rPr>
          <w:rStyle w:val="None"/>
          <w:rFonts w:ascii="Calibri" w:eastAsia="Calibri" w:hAnsi="Calibri" w:cs="Calibri"/>
          <w:sz w:val="21"/>
          <w:szCs w:val="21"/>
        </w:rPr>
      </w:pPr>
    </w:p>
    <w:p w14:paraId="4306A6A0" w14:textId="4685B46C" w:rsidR="00A00708" w:rsidRDefault="00A571B3" w:rsidP="00A00708">
      <w:pPr>
        <w:pStyle w:val="Default"/>
        <w:spacing w:after="120" w:line="360" w:lineRule="auto"/>
        <w:jc w:val="center"/>
      </w:pPr>
      <w:bookmarkStart w:id="0" w:name="_GoBack"/>
      <w:bookmarkEnd w:id="0"/>
      <w:r>
        <w:rPr>
          <w:noProof/>
        </w:rPr>
        <w:drawing>
          <wp:inline distT="0" distB="0" distL="0" distR="0" wp14:anchorId="12677146" wp14:editId="25713C55">
            <wp:extent cx="2156759" cy="54864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E23 Black Mediu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95130" cy="583839"/>
                    </a:xfrm>
                    <a:prstGeom prst="rect">
                      <a:avLst/>
                    </a:prstGeom>
                  </pic:spPr>
                </pic:pic>
              </a:graphicData>
            </a:graphic>
          </wp:inline>
        </w:drawing>
      </w:r>
    </w:p>
    <w:sectPr w:rsidR="00A00708">
      <w:headerReference w:type="default" r:id="rId8"/>
      <w:pgSz w:w="12240" w:h="15840"/>
      <w:pgMar w:top="1440" w:right="1440" w:bottom="1440" w:left="1440" w:header="720" w:footer="864"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74C30" w16cex:dateUtc="2022-08-29T21:31:00Z"/>
  <w16cex:commentExtensible w16cex:durableId="26B75B55" w16cex:dateUtc="2022-08-29T22: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801B7" w14:textId="77777777" w:rsidR="00F44A74" w:rsidRDefault="00F44A74">
      <w:r>
        <w:separator/>
      </w:r>
    </w:p>
  </w:endnote>
  <w:endnote w:type="continuationSeparator" w:id="0">
    <w:p w14:paraId="69D5F942" w14:textId="77777777" w:rsidR="00F44A74" w:rsidRDefault="00F44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CA67D" w14:textId="77777777" w:rsidR="00F44A74" w:rsidRDefault="00F44A74">
      <w:r>
        <w:separator/>
      </w:r>
    </w:p>
  </w:footnote>
  <w:footnote w:type="continuationSeparator" w:id="0">
    <w:p w14:paraId="73FDCF41" w14:textId="77777777" w:rsidR="00F44A74" w:rsidRDefault="00F44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7D9E7" w14:textId="154EE93B" w:rsidR="00A00708" w:rsidRDefault="00A00708" w:rsidP="00A0070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7C"/>
    <w:rsid w:val="000751E0"/>
    <w:rsid w:val="00154AC5"/>
    <w:rsid w:val="0027647D"/>
    <w:rsid w:val="002B76AB"/>
    <w:rsid w:val="003A557A"/>
    <w:rsid w:val="004761C6"/>
    <w:rsid w:val="004D6BAF"/>
    <w:rsid w:val="004E6F2C"/>
    <w:rsid w:val="005B3DFA"/>
    <w:rsid w:val="006D3B01"/>
    <w:rsid w:val="00723F1C"/>
    <w:rsid w:val="00845E83"/>
    <w:rsid w:val="008512D8"/>
    <w:rsid w:val="008C162D"/>
    <w:rsid w:val="00901022"/>
    <w:rsid w:val="009762CB"/>
    <w:rsid w:val="009F632A"/>
    <w:rsid w:val="00A00708"/>
    <w:rsid w:val="00A23010"/>
    <w:rsid w:val="00A571B3"/>
    <w:rsid w:val="00AE7CE2"/>
    <w:rsid w:val="00C208A7"/>
    <w:rsid w:val="00F44A74"/>
    <w:rsid w:val="00FB2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A7B83"/>
  <w15:docId w15:val="{1D68BED4-E4E0-44F2-9E57-734CE84E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rPr>
  </w:style>
  <w:style w:type="character" w:customStyle="1" w:styleId="None">
    <w:name w:val="None"/>
  </w:style>
  <w:style w:type="character" w:customStyle="1" w:styleId="Hyperlink0">
    <w:name w:val="Hyperlink.0"/>
    <w:basedOn w:val="None"/>
    <w:rPr>
      <w:rFonts w:ascii="Calibri" w:eastAsia="Calibri" w:hAnsi="Calibri" w:cs="Calibri"/>
      <w:color w:val="0432FF"/>
      <w:sz w:val="21"/>
      <w:szCs w:val="21"/>
      <w:u w:val="single" w:color="0432FF"/>
    </w:rPr>
  </w:style>
  <w:style w:type="paragraph" w:styleId="Header">
    <w:name w:val="header"/>
    <w:basedOn w:val="Normal"/>
    <w:link w:val="HeaderChar"/>
    <w:uiPriority w:val="99"/>
    <w:unhideWhenUsed/>
    <w:rsid w:val="00A00708"/>
    <w:pPr>
      <w:tabs>
        <w:tab w:val="center" w:pos="4680"/>
        <w:tab w:val="right" w:pos="9360"/>
      </w:tabs>
    </w:pPr>
  </w:style>
  <w:style w:type="character" w:customStyle="1" w:styleId="HeaderChar">
    <w:name w:val="Header Char"/>
    <w:basedOn w:val="DefaultParagraphFont"/>
    <w:link w:val="Header"/>
    <w:uiPriority w:val="99"/>
    <w:rsid w:val="00A00708"/>
    <w:rPr>
      <w:sz w:val="24"/>
      <w:szCs w:val="24"/>
    </w:rPr>
  </w:style>
  <w:style w:type="paragraph" w:styleId="Footer">
    <w:name w:val="footer"/>
    <w:basedOn w:val="Normal"/>
    <w:link w:val="FooterChar"/>
    <w:uiPriority w:val="99"/>
    <w:unhideWhenUsed/>
    <w:rsid w:val="00A00708"/>
    <w:pPr>
      <w:tabs>
        <w:tab w:val="center" w:pos="4680"/>
        <w:tab w:val="right" w:pos="9360"/>
      </w:tabs>
    </w:pPr>
  </w:style>
  <w:style w:type="character" w:customStyle="1" w:styleId="FooterChar">
    <w:name w:val="Footer Char"/>
    <w:basedOn w:val="DefaultParagraphFont"/>
    <w:link w:val="Footer"/>
    <w:uiPriority w:val="99"/>
    <w:rsid w:val="00A00708"/>
    <w:rPr>
      <w:sz w:val="24"/>
      <w:szCs w:val="24"/>
    </w:rPr>
  </w:style>
  <w:style w:type="character" w:styleId="CommentReference">
    <w:name w:val="annotation reference"/>
    <w:basedOn w:val="DefaultParagraphFont"/>
    <w:uiPriority w:val="99"/>
    <w:semiHidden/>
    <w:unhideWhenUsed/>
    <w:rsid w:val="00901022"/>
    <w:rPr>
      <w:sz w:val="16"/>
      <w:szCs w:val="16"/>
    </w:rPr>
  </w:style>
  <w:style w:type="paragraph" w:styleId="CommentText">
    <w:name w:val="annotation text"/>
    <w:basedOn w:val="Normal"/>
    <w:link w:val="CommentTextChar"/>
    <w:uiPriority w:val="99"/>
    <w:unhideWhenUsed/>
    <w:rsid w:val="00901022"/>
    <w:rPr>
      <w:sz w:val="20"/>
      <w:szCs w:val="20"/>
    </w:rPr>
  </w:style>
  <w:style w:type="character" w:customStyle="1" w:styleId="CommentTextChar">
    <w:name w:val="Comment Text Char"/>
    <w:basedOn w:val="DefaultParagraphFont"/>
    <w:link w:val="CommentText"/>
    <w:uiPriority w:val="99"/>
    <w:rsid w:val="00901022"/>
  </w:style>
  <w:style w:type="paragraph" w:styleId="CommentSubject">
    <w:name w:val="annotation subject"/>
    <w:basedOn w:val="CommentText"/>
    <w:next w:val="CommentText"/>
    <w:link w:val="CommentSubjectChar"/>
    <w:uiPriority w:val="99"/>
    <w:semiHidden/>
    <w:unhideWhenUsed/>
    <w:rsid w:val="00901022"/>
    <w:rPr>
      <w:b/>
      <w:bCs/>
    </w:rPr>
  </w:style>
  <w:style w:type="character" w:customStyle="1" w:styleId="CommentSubjectChar">
    <w:name w:val="Comment Subject Char"/>
    <w:basedOn w:val="CommentTextChar"/>
    <w:link w:val="CommentSubject"/>
    <w:uiPriority w:val="99"/>
    <w:semiHidden/>
    <w:rsid w:val="00901022"/>
    <w:rPr>
      <w:b/>
      <w:bCs/>
    </w:rPr>
  </w:style>
  <w:style w:type="character" w:customStyle="1" w:styleId="UnresolvedMention1">
    <w:name w:val="Unresolved Mention1"/>
    <w:basedOn w:val="DefaultParagraphFont"/>
    <w:uiPriority w:val="99"/>
    <w:semiHidden/>
    <w:unhideWhenUsed/>
    <w:rsid w:val="009F632A"/>
    <w:rPr>
      <w:color w:val="605E5C"/>
      <w:shd w:val="clear" w:color="auto" w:fill="E1DFDD"/>
    </w:rPr>
  </w:style>
  <w:style w:type="paragraph" w:styleId="BalloonText">
    <w:name w:val="Balloon Text"/>
    <w:basedOn w:val="Normal"/>
    <w:link w:val="BalloonTextChar"/>
    <w:uiPriority w:val="99"/>
    <w:semiHidden/>
    <w:unhideWhenUsed/>
    <w:rsid w:val="004E6F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F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935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otalproductexp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Microsoft Office User</cp:lastModifiedBy>
  <cp:revision>2</cp:revision>
  <dcterms:created xsi:type="dcterms:W3CDTF">2022-09-02T17:12:00Z</dcterms:created>
  <dcterms:modified xsi:type="dcterms:W3CDTF">2022-09-02T17:12:00Z</dcterms:modified>
</cp:coreProperties>
</file>